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EB27" w14:textId="77777777" w:rsidR="003C7382" w:rsidRPr="003C7382" w:rsidRDefault="003C7382" w:rsidP="003C7382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12529"/>
          <w:sz w:val="16"/>
          <w:szCs w:val="16"/>
          <w:lang w:eastAsia="nl-NL"/>
        </w:rPr>
      </w:pPr>
      <w:r w:rsidRPr="003C7382">
        <w:rPr>
          <w:rFonts w:ascii="Arial" w:eastAsia="Times New Roman" w:hAnsi="Arial" w:cs="Arial"/>
          <w:b/>
          <w:bCs/>
          <w:color w:val="212529"/>
          <w:sz w:val="16"/>
          <w:szCs w:val="16"/>
          <w:lang w:eastAsia="nl-NL"/>
        </w:rPr>
        <w:t>Programmaschema Nederlandse Nefrologiedagen 2021</w:t>
      </w:r>
    </w:p>
    <w:p w14:paraId="746B18F3" w14:textId="1597214E" w:rsidR="003C7382" w:rsidRPr="003C7382" w:rsidRDefault="003C7382" w:rsidP="003C7382">
      <w:pPr>
        <w:shd w:val="clear" w:color="auto" w:fill="FFFFFF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  <w:r w:rsidRPr="003C7382">
        <w:rPr>
          <w:rFonts w:ascii="Arial" w:eastAsia="Times New Roman" w:hAnsi="Arial" w:cs="Arial"/>
          <w:color w:val="212529"/>
          <w:sz w:val="16"/>
          <w:szCs w:val="16"/>
          <w:lang w:eastAsia="nl-NL"/>
        </w:rPr>
        <w:t xml:space="preserve">(Klik </w:t>
      </w:r>
      <w:r>
        <w:rPr>
          <w:rFonts w:ascii="Arial" w:eastAsia="Times New Roman" w:hAnsi="Arial" w:cs="Arial"/>
          <w:color w:val="212529"/>
          <w:sz w:val="16"/>
          <w:szCs w:val="16"/>
          <w:lang w:eastAsia="nl-NL"/>
        </w:rPr>
        <w:t xml:space="preserve">bij de websiteversie </w:t>
      </w:r>
      <w:r w:rsidRPr="003C7382">
        <w:rPr>
          <w:rFonts w:ascii="Arial" w:eastAsia="Times New Roman" w:hAnsi="Arial" w:cs="Arial"/>
          <w:color w:val="212529"/>
          <w:sz w:val="16"/>
          <w:szCs w:val="16"/>
          <w:lang w:eastAsia="nl-NL"/>
        </w:rPr>
        <w:t>op de sessie voor meer informatie.)</w:t>
      </w:r>
    </w:p>
    <w:p w14:paraId="4BA90927" w14:textId="77777777" w:rsidR="003C7382" w:rsidRPr="003C7382" w:rsidRDefault="003C7382" w:rsidP="003C7382">
      <w:pPr>
        <w:shd w:val="clear" w:color="auto" w:fill="FFFFFF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  <w:r w:rsidRPr="003C7382">
        <w:rPr>
          <w:rFonts w:ascii="Arial" w:eastAsia="Times New Roman" w:hAnsi="Arial" w:cs="Arial"/>
          <w:color w:val="212529"/>
          <w:sz w:val="16"/>
          <w:szCs w:val="16"/>
          <w:lang w:eastAsia="nl-NL"/>
        </w:rPr>
        <w:t>Kleuren: </w:t>
      </w:r>
      <w:proofErr w:type="spellStart"/>
      <w:r w:rsidRPr="003C7382">
        <w:rPr>
          <w:rFonts w:ascii="Arial" w:eastAsia="Times New Roman" w:hAnsi="Arial" w:cs="Arial"/>
          <w:color w:val="2980B9"/>
          <w:sz w:val="16"/>
          <w:szCs w:val="16"/>
          <w:lang w:eastAsia="nl-NL"/>
        </w:rPr>
        <w:t>Clinical</w:t>
      </w:r>
      <w:proofErr w:type="spellEnd"/>
      <w:r w:rsidRPr="003C7382">
        <w:rPr>
          <w:rFonts w:ascii="Arial" w:eastAsia="Times New Roman" w:hAnsi="Arial" w:cs="Arial"/>
          <w:color w:val="2980B9"/>
          <w:sz w:val="16"/>
          <w:szCs w:val="16"/>
          <w:lang w:eastAsia="nl-NL"/>
        </w:rPr>
        <w:t xml:space="preserve">/basic </w:t>
      </w:r>
      <w:proofErr w:type="spellStart"/>
      <w:r w:rsidRPr="003C7382">
        <w:rPr>
          <w:rFonts w:ascii="Arial" w:eastAsia="Times New Roman" w:hAnsi="Arial" w:cs="Arial"/>
          <w:color w:val="2980B9"/>
          <w:sz w:val="16"/>
          <w:szCs w:val="16"/>
          <w:lang w:eastAsia="nl-NL"/>
        </w:rPr>
        <w:t>science</w:t>
      </w:r>
      <w:proofErr w:type="spellEnd"/>
      <w:r w:rsidRPr="003C7382">
        <w:rPr>
          <w:rFonts w:ascii="Arial" w:eastAsia="Times New Roman" w:hAnsi="Arial" w:cs="Arial"/>
          <w:color w:val="212529"/>
          <w:sz w:val="16"/>
          <w:szCs w:val="16"/>
          <w:lang w:eastAsia="nl-NL"/>
        </w:rPr>
        <w:t>, </w:t>
      </w:r>
      <w:r w:rsidRPr="003C7382">
        <w:rPr>
          <w:rFonts w:ascii="Arial" w:eastAsia="Times New Roman" w:hAnsi="Arial" w:cs="Arial"/>
          <w:color w:val="27AE60"/>
          <w:sz w:val="16"/>
          <w:szCs w:val="16"/>
          <w:lang w:eastAsia="nl-NL"/>
        </w:rPr>
        <w:t>paramedisch</w:t>
      </w:r>
      <w:r w:rsidRPr="003C7382">
        <w:rPr>
          <w:rFonts w:ascii="Arial" w:eastAsia="Times New Roman" w:hAnsi="Arial" w:cs="Arial"/>
          <w:color w:val="212529"/>
          <w:sz w:val="16"/>
          <w:szCs w:val="16"/>
          <w:lang w:eastAsia="nl-NL"/>
        </w:rPr>
        <w:t>, </w:t>
      </w:r>
      <w:r w:rsidRPr="003C7382">
        <w:rPr>
          <w:rFonts w:ascii="Arial" w:eastAsia="Times New Roman" w:hAnsi="Arial" w:cs="Arial"/>
          <w:color w:val="F39C12"/>
          <w:sz w:val="16"/>
          <w:szCs w:val="16"/>
          <w:lang w:eastAsia="nl-NL"/>
        </w:rPr>
        <w:t>multidisciplinair</w:t>
      </w:r>
    </w:p>
    <w:p w14:paraId="3B77526E" w14:textId="77777777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2ED10625" w14:textId="6721BE94" w:rsidR="003C7382" w:rsidRP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nl-NL"/>
        </w:rPr>
      </w:pPr>
      <w:r w:rsidRPr="003C7382">
        <w:rPr>
          <w:rFonts w:ascii="Arial" w:eastAsia="Times New Roman" w:hAnsi="Arial" w:cs="Arial"/>
          <w:b/>
          <w:bCs/>
          <w:color w:val="212529"/>
          <w:sz w:val="20"/>
          <w:szCs w:val="20"/>
          <w:lang w:eastAsia="nl-NL"/>
        </w:rPr>
        <w:t xml:space="preserve">Dinsdag </w:t>
      </w:r>
      <w:r w:rsidRPr="003C7382">
        <w:rPr>
          <w:rFonts w:ascii="Arial" w:eastAsia="Times New Roman" w:hAnsi="Arial" w:cs="Arial"/>
          <w:b/>
          <w:bCs/>
          <w:color w:val="212529"/>
          <w:sz w:val="20"/>
          <w:szCs w:val="20"/>
          <w:lang w:eastAsia="nl-NL"/>
        </w:rPr>
        <w:t>12-10-2021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30"/>
        <w:gridCol w:w="1022"/>
        <w:gridCol w:w="2003"/>
        <w:gridCol w:w="1298"/>
        <w:gridCol w:w="808"/>
        <w:gridCol w:w="1797"/>
        <w:gridCol w:w="1324"/>
        <w:gridCol w:w="1239"/>
        <w:gridCol w:w="2080"/>
        <w:gridCol w:w="1388"/>
        <w:gridCol w:w="1155"/>
      </w:tblGrid>
      <w:tr w:rsidR="003C7382" w:rsidRPr="003C7382" w14:paraId="7CA31104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3E57F47" w14:textId="77777777" w:rsidR="003C7382" w:rsidRPr="003C7382" w:rsidRDefault="003C7382" w:rsidP="003C7382">
            <w:pPr>
              <w:rPr>
                <w:rFonts w:ascii="Arial" w:eastAsia="Times New Roman" w:hAnsi="Arial" w:cs="Arial"/>
                <w:b/>
                <w:bCs/>
                <w:color w:val="212529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650855C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A18E799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Exhibition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879B5DE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042E4F5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15666A5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AAC810A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6DF1FD9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8D578B0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083BBE5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8CC36BB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D5C6533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9</w:t>
            </w:r>
          </w:p>
        </w:tc>
      </w:tr>
      <w:tr w:rsidR="003C7382" w:rsidRPr="003C7382" w14:paraId="052DF39E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6D0CF3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08:15u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3A99E0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D20962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62E7DE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0A04E3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0E4C11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2D12D0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200.</w:t>
            </w:r>
          </w:p>
          <w:p w14:paraId="4DBA62C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Ontbijtsessie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026C4D5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Het gebruik van BIA bij</w:t>
            </w:r>
          </w:p>
          <w:p w14:paraId="0FDF4B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de</w:t>
            </w:r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bepaling van het</w:t>
            </w:r>
          </w:p>
          <w:p w14:paraId="04646D1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streefgewicht</w:t>
            </w:r>
            <w:proofErr w:type="gramEnd"/>
          </w:p>
          <w:p w14:paraId="1BB954B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FF47A2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Casper Franssen en</w:t>
            </w:r>
          </w:p>
          <w:p w14:paraId="50FFEDE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InBody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Europe BV</w:t>
            </w:r>
          </w:p>
          <w:p w14:paraId="0557BEA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2398B1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201.</w:t>
            </w:r>
          </w:p>
          <w:p w14:paraId="4499F8A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Ontbijtsessie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61E5E05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Onderwerp volgt</w:t>
            </w:r>
          </w:p>
          <w:p w14:paraId="4ADC14C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8156EA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Spreker volgt</w:t>
            </w:r>
          </w:p>
          <w:p w14:paraId="6942F97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Astra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Zeneca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96A6EA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202.</w:t>
            </w:r>
          </w:p>
          <w:p w14:paraId="1323DDA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Ontbijtsessie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61FA1E9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Onderwerp volgt</w:t>
            </w:r>
          </w:p>
          <w:p w14:paraId="53753E8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3EDBF6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Spreker volgt</w:t>
            </w:r>
          </w:p>
          <w:p w14:paraId="62D4A8E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Sanofi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Genzyme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35FD77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203.</w:t>
            </w:r>
          </w:p>
          <w:p w14:paraId="5ED9E9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Ontbijtsessie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68E40FC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Onderwerp volgt</w:t>
            </w:r>
          </w:p>
          <w:p w14:paraId="103DA2F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7A2235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Spreker volgt</w:t>
            </w:r>
          </w:p>
          <w:p w14:paraId="1231B3B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Fresenius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Medical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7C9474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204.</w:t>
            </w:r>
          </w:p>
          <w:p w14:paraId="1FC0650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Ontbijtsessie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2F0AF8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205.</w:t>
            </w:r>
          </w:p>
          <w:p w14:paraId="5689F2A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Ontbijtsessie</w:t>
            </w:r>
          </w:p>
        </w:tc>
      </w:tr>
      <w:tr w:rsidR="003C7382" w:rsidRPr="003C7382" w14:paraId="59442E69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EE7A1C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09:15u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37388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C803A9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E55228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31B57B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AFFB3F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EA7A09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FC95C0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ADBA2A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6FC9A8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3C19C3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592BC0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0B466CE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B552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09:30u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21C899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BD82CC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F3A483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1.</w:t>
            </w:r>
          </w:p>
          <w:p w14:paraId="39F1979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Openingswoord</w:t>
            </w:r>
            <w:proofErr w:type="spellEnd"/>
          </w:p>
          <w:p w14:paraId="0450358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Theme: Roadmap for the future</w:t>
            </w:r>
          </w:p>
          <w:p w14:paraId="142210B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79E8682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50 years of putting smartness</w:t>
            </w:r>
          </w:p>
          <w:p w14:paraId="63F00C3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into (nearly) everything</w:t>
            </w:r>
          </w:p>
          <w:p w14:paraId="0B124E0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5847985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F39C12"/>
                <w:sz w:val="16"/>
                <w:szCs w:val="16"/>
                <w:lang w:eastAsia="nl-NL"/>
              </w:rPr>
              <w:t>Fokko Wieringa</w:t>
            </w:r>
          </w:p>
          <w:p w14:paraId="0226DD29" w14:textId="0162FC01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FF2DA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38775F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EC5D08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5DDF40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EE6BB4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4AB88B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3A9440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FA38F1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1A739FB3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3D8A85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10:10u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9BE80E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C63BDF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Wisseltijd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97C62D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3E9647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BC1160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97800A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BBE2A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9758CF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DAEE2C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94006A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84CEED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87A1DE7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0C2579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10:20u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AA7133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699439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0C3593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2.</w:t>
            </w:r>
          </w:p>
          <w:p w14:paraId="3143616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</w:t>
            </w:r>
          </w:p>
          <w:p w14:paraId="00FBDFD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Transition from PD to HD:</w:t>
            </w:r>
          </w:p>
          <w:p w14:paraId="59C722E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Van de regen in de drop?</w:t>
            </w:r>
          </w:p>
          <w:p w14:paraId="4792018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4751A40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Wim van Biesen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20DC64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3.</w:t>
            </w:r>
          </w:p>
          <w:p w14:paraId="057B8A2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 and basic science</w:t>
            </w:r>
          </w:p>
          <w:p w14:paraId="6F709CA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 xml:space="preserve">8 Moderated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bulletposters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E37081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03D33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24.</w:t>
            </w:r>
          </w:p>
          <w:p w14:paraId="36F2EEA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20BA288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Hypertensie en </w:t>
            </w:r>
          </w:p>
          <w:p w14:paraId="20B09A4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vasculair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risicomanagement</w:t>
            </w:r>
          </w:p>
          <w:p w14:paraId="321C7A1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09841FA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Corien Flint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CBEB0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25.</w:t>
            </w:r>
          </w:p>
          <w:p w14:paraId="2A7D0AC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1A143C1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De nieuwe benadering</w:t>
            </w:r>
          </w:p>
          <w:p w14:paraId="1552A54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van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 het gebruik van </w:t>
            </w: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extraneal</w:t>
            </w:r>
            <w:proofErr w:type="spellEnd"/>
          </w:p>
          <w:p w14:paraId="1E9BB45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F36B262" w14:textId="056FFF2E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Adela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Brahimaj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066515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26.</w:t>
            </w:r>
          </w:p>
          <w:p w14:paraId="104B344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02127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Stoppen met </w:t>
            </w:r>
          </w:p>
          <w:p w14:paraId="02FD597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Dialyse</w:t>
            </w:r>
          </w:p>
          <w:p w14:paraId="4C5F119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632870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Eline Wisse</w:t>
            </w:r>
          </w:p>
          <w:p w14:paraId="0B72F8B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4BCC1A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27.</w:t>
            </w:r>
          </w:p>
          <w:p w14:paraId="685ED5F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1943A04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Vochtbalans: overleving bij</w:t>
            </w:r>
          </w:p>
          <w:p w14:paraId="5268901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de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 </w:t>
            </w: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dialysepatient</w:t>
            </w:r>
            <w:proofErr w:type="spellEnd"/>
          </w:p>
          <w:p w14:paraId="106BD8E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146E0CD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Marijke de Bie Dekker</w:t>
            </w:r>
          </w:p>
          <w:p w14:paraId="5CF02B1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B0E82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28.</w:t>
            </w:r>
          </w:p>
          <w:p w14:paraId="11C78DE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2F9C311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Abstracts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614D69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4750F807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FD9EAB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11:20u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60ECA2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06EC35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Koffiepauze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448B3C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25A49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284A1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BB00DC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C0D83E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D8B05D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96D0FA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7FD889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46E521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0FFD78EF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848082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lastRenderedPageBreak/>
              <w:t>11:50u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E6C767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209679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DD87DE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4.</w:t>
            </w:r>
          </w:p>
          <w:p w14:paraId="6561C8A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</w:t>
            </w:r>
          </w:p>
          <w:p w14:paraId="735C679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Tissue engineering for shunts</w:t>
            </w:r>
          </w:p>
          <w:p w14:paraId="3AFE13E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 </w:t>
            </w: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Joris Rotmans</w:t>
            </w:r>
          </w:p>
          <w:p w14:paraId="404E198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0F3601A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- OASIS trial</w:t>
            </w:r>
          </w:p>
          <w:p w14:paraId="25E9FA3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 </w:t>
            </w: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Maarten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Snoeijs</w:t>
            </w:r>
            <w:proofErr w:type="spellEnd"/>
          </w:p>
          <w:p w14:paraId="1C312A0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52660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5.</w:t>
            </w:r>
          </w:p>
          <w:p w14:paraId="4C42A90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 and basic science</w:t>
            </w:r>
          </w:p>
          <w:p w14:paraId="345C5A7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Molecular mechanisms underlying</w:t>
            </w:r>
          </w:p>
          <w:p w14:paraId="5607AC5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the</w:t>
            </w:r>
            <w:proofErr w:type="spellEnd"/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complication</w:t>
            </w:r>
            <w:proofErr w:type="spell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of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F6C9F3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22.</w:t>
            </w:r>
          </w:p>
          <w:p w14:paraId="0525C2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Science</w:t>
            </w:r>
            <w:proofErr w:type="spellEnd"/>
          </w:p>
          <w:p w14:paraId="14950CE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E-posters</w:t>
            </w:r>
          </w:p>
          <w:p w14:paraId="351C09F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FB7876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29.</w:t>
            </w:r>
          </w:p>
          <w:p w14:paraId="0ED31E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544B3C5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Kindernefrologie: transitie</w:t>
            </w:r>
          </w:p>
          <w:p w14:paraId="6556A96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48ACA49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Daniëlle van Broekhoven</w:t>
            </w:r>
          </w:p>
          <w:p w14:paraId="2231F63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1C0586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30.</w:t>
            </w:r>
          </w:p>
          <w:p w14:paraId="7B0C43E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2094EE4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Psychiatrie op de dialyse</w:t>
            </w:r>
          </w:p>
          <w:p w14:paraId="0C85BDB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Borderline, therapietrouw</w:t>
            </w:r>
          </w:p>
          <w:p w14:paraId="01CABC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9B39FC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Auke Krispijn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B05FBC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31.</w:t>
            </w:r>
          </w:p>
          <w:p w14:paraId="0F98C14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723BC5A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Nierstichting</w:t>
            </w:r>
          </w:p>
          <w:p w14:paraId="7A1A004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Challenge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289FD4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32.</w:t>
            </w:r>
          </w:p>
          <w:p w14:paraId="12C7A53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101A80A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Richtijnen</w:t>
            </w:r>
            <w:proofErr w:type="spell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bij peritonitis</w:t>
            </w:r>
          </w:p>
          <w:p w14:paraId="63C5832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B45EAE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Wieneke Michels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4526BE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33.</w:t>
            </w:r>
          </w:p>
          <w:p w14:paraId="5903372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6B683ED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App's</w:t>
            </w:r>
            <w:proofErr w:type="spell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in de </w:t>
            </w:r>
          </w:p>
          <w:p w14:paraId="193EBBB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gezondheidszorg</w:t>
            </w:r>
            <w:proofErr w:type="gramEnd"/>
          </w:p>
          <w:p w14:paraId="16B4CCA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311CD73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Daan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Dohmen</w:t>
            </w:r>
            <w:proofErr w:type="spellEnd"/>
          </w:p>
          <w:p w14:paraId="3A797F6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Paul Bresser</w:t>
            </w:r>
          </w:p>
          <w:p w14:paraId="62192FC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B4B3A0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2779E781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A15156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12:50u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5E3138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371906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Lunchpauze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6BD1E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045FE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845A8E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36D4D8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451DD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D97D35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492CC6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EB951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66A4F8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DA1159A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AB3043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13:50u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0B4E52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6C8E89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48F71E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6.</w:t>
            </w:r>
          </w:p>
          <w:p w14:paraId="6E1243B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</w:t>
            </w:r>
          </w:p>
          <w:p w14:paraId="4DBDEE7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Pediatric nephrology:</w:t>
            </w:r>
          </w:p>
          <w:p w14:paraId="0A735E9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Hematuria and Proteinuria</w:t>
            </w:r>
          </w:p>
          <w:p w14:paraId="06FFD81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 xml:space="preserve"> 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>Michiel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>Oosterveld</w:t>
            </w:r>
            <w:proofErr w:type="spellEnd"/>
          </w:p>
          <w:p w14:paraId="2012988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0472D55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Linking basement membrane biology</w:t>
            </w:r>
          </w:p>
          <w:p w14:paraId="446EC0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 xml:space="preserve">  </w:t>
            </w:r>
            <w:proofErr w:type="spellStart"/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to</w:t>
            </w:r>
            <w:proofErr w:type="spellEnd"/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glomerular</w:t>
            </w:r>
            <w:proofErr w:type="spell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disease</w:t>
            </w:r>
            <w:proofErr w:type="spellEnd"/>
          </w:p>
          <w:p w14:paraId="21EFFC26" w14:textId="45810560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 </w:t>
            </w: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Rachel Lennon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EA906D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7.</w:t>
            </w:r>
          </w:p>
          <w:p w14:paraId="0579039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 and basic science</w:t>
            </w:r>
          </w:p>
          <w:p w14:paraId="102C6C68" w14:textId="60AC1A7D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Thesis presentations NFN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3478CC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23.</w:t>
            </w:r>
          </w:p>
          <w:p w14:paraId="3AEF79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101D44C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E-posters</w:t>
            </w:r>
          </w:p>
          <w:p w14:paraId="4DE3BA2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469C87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34.</w:t>
            </w:r>
          </w:p>
          <w:p w14:paraId="593CEDC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val="en-US" w:eastAsia="nl-NL"/>
              </w:rPr>
              <w:t>Paramedisch</w:t>
            </w:r>
            <w:proofErr w:type="spellEnd"/>
          </w:p>
          <w:p w14:paraId="1179BB2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val="en-US" w:eastAsia="nl-NL"/>
              </w:rPr>
              <w:t>Hands on approach; het</w:t>
            </w:r>
          </w:p>
          <w:p w14:paraId="060D062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zoeken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en beoordelen van</w:t>
            </w:r>
          </w:p>
          <w:p w14:paraId="3CB106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literatuur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en het schrijven</w:t>
            </w:r>
          </w:p>
          <w:p w14:paraId="6E5B757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van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een manuscript</w:t>
            </w:r>
          </w:p>
          <w:p w14:paraId="45B55D8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9E8241D" w14:textId="55CF2D40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Martijn van den Hoogen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9BE4C1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35.</w:t>
            </w:r>
          </w:p>
          <w:p w14:paraId="547918B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44B61DF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00B050"/>
                <w:sz w:val="16"/>
                <w:szCs w:val="16"/>
                <w:lang w:eastAsia="nl-NL"/>
              </w:rPr>
              <w:t>Zelfzorg: alles voor de patiënt maar</w:t>
            </w:r>
          </w:p>
          <w:p w14:paraId="19A76AE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00B050"/>
                <w:sz w:val="16"/>
                <w:szCs w:val="16"/>
                <w:lang w:eastAsia="nl-NL"/>
              </w:rPr>
              <w:t>waar</w:t>
            </w:r>
            <w:proofErr w:type="gramEnd"/>
            <w:r w:rsidRPr="003C7382">
              <w:rPr>
                <w:rFonts w:ascii="Arial" w:eastAsia="Times New Roman" w:hAnsi="Arial" w:cs="Arial"/>
                <w:color w:val="00B050"/>
                <w:sz w:val="16"/>
                <w:szCs w:val="16"/>
                <w:lang w:eastAsia="nl-NL"/>
              </w:rPr>
              <w:t xml:space="preserve"> blijft de professional in tijden</w:t>
            </w:r>
          </w:p>
          <w:p w14:paraId="46BC531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00B050"/>
                <w:sz w:val="16"/>
                <w:szCs w:val="16"/>
                <w:lang w:eastAsia="nl-NL"/>
              </w:rPr>
              <w:t>van</w:t>
            </w:r>
            <w:proofErr w:type="gramEnd"/>
            <w:r w:rsidRPr="003C7382">
              <w:rPr>
                <w:rFonts w:ascii="Arial" w:eastAsia="Times New Roman" w:hAnsi="Arial" w:cs="Arial"/>
                <w:color w:val="00B050"/>
                <w:sz w:val="16"/>
                <w:szCs w:val="16"/>
                <w:lang w:eastAsia="nl-NL"/>
              </w:rPr>
              <w:t xml:space="preserve"> Corona?</w:t>
            </w:r>
          </w:p>
          <w:p w14:paraId="41CD78C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6EAE970" w14:textId="0E9B561F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nl-NL"/>
              </w:rPr>
              <w:t>Angelieke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nl-NL"/>
              </w:rPr>
              <w:t>Stikkel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D0A3F7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36.</w:t>
            </w:r>
          </w:p>
          <w:p w14:paraId="2D307CB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82C2CF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SIG vaattoegang</w:t>
            </w:r>
            <w:proofErr w:type="gramEnd"/>
          </w:p>
          <w:p w14:paraId="11C63FC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D89574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Jie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Chang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-Sun</w:t>
            </w:r>
          </w:p>
          <w:p w14:paraId="18E75D6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EF5E01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37.</w:t>
            </w:r>
          </w:p>
          <w:p w14:paraId="39A3101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FAC7F7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Polder onderzoek</w:t>
            </w:r>
          </w:p>
          <w:p w14:paraId="57A20A6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E7546D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Noleen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Berkhout</w:t>
            </w:r>
          </w:p>
          <w:p w14:paraId="742C706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7E0799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38.</w:t>
            </w:r>
          </w:p>
          <w:p w14:paraId="29A5071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B0E05E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Waar ligt de grens?</w:t>
            </w:r>
          </w:p>
          <w:p w14:paraId="24043A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Werving &amp; functie-</w:t>
            </w:r>
          </w:p>
          <w:p w14:paraId="513C1F0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differentiatie</w:t>
            </w:r>
            <w:proofErr w:type="gramEnd"/>
          </w:p>
          <w:p w14:paraId="0A7EADE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A0DB901" w14:textId="25EE8140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Ilse van Steen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B7F4C5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A257710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7C686E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15:20u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632B4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23A9F2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Theepauze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DF9283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A896A0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4B64FE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12479A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F5BFDF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72AE81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15927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A9FD0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016EA3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1167B41F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A55642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8F0D12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9940DC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FE21C0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8.</w:t>
            </w:r>
          </w:p>
          <w:p w14:paraId="405A3F5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</w:t>
            </w:r>
          </w:p>
          <w:p w14:paraId="613CBDA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Clinical Pathological Conference</w:t>
            </w:r>
          </w:p>
          <w:p w14:paraId="7245843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Erasmus MC</w:t>
            </w:r>
          </w:p>
          <w:p w14:paraId="6FEE212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1D7B841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Marian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Clahsen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-van Groningen</w:t>
            </w:r>
          </w:p>
          <w:p w14:paraId="2687C1A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Marlies Reinders</w:t>
            </w:r>
          </w:p>
          <w:p w14:paraId="411DB05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B03A13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54BEAF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9.</w:t>
            </w:r>
          </w:p>
          <w:p w14:paraId="0C81932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Basic science</w:t>
            </w:r>
          </w:p>
          <w:p w14:paraId="61F6B99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Renal compartment-specific</w:t>
            </w:r>
          </w:p>
          <w:p w14:paraId="513BF80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genetic variation analyses</w:t>
            </w:r>
          </w:p>
          <w:p w14:paraId="04A71AA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 </w:t>
            </w: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 xml:space="preserve">Katalin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>Susztak</w:t>
            </w:r>
            <w:proofErr w:type="spellEnd"/>
          </w:p>
          <w:p w14:paraId="19B5768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6190929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 xml:space="preserve">-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eQTL</w:t>
            </w:r>
            <w:proofErr w:type="spell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, single cell sequencing</w:t>
            </w:r>
          </w:p>
          <w:p w14:paraId="35F9F576" w14:textId="2AE108BA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 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Lude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Franke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14A910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4AB0DB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39.</w:t>
            </w:r>
          </w:p>
          <w:p w14:paraId="213AF51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6DD916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Onderwijsleergesprek,</w:t>
            </w:r>
          </w:p>
          <w:p w14:paraId="3C3847A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workshop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 in het kader</w:t>
            </w:r>
          </w:p>
          <w:p w14:paraId="5620E15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van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training en</w:t>
            </w:r>
          </w:p>
          <w:p w14:paraId="467208D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educatie</w:t>
            </w:r>
            <w:proofErr w:type="gramEnd"/>
          </w:p>
          <w:p w14:paraId="1FC932F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04B3E21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Angelique Janssens-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Jeukens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3F4D84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40.</w:t>
            </w:r>
          </w:p>
          <w:p w14:paraId="631A12C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7A4F47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Dubbele transplantatie</w:t>
            </w:r>
          </w:p>
          <w:p w14:paraId="4E6BEA8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Eilandjes transplantatie</w:t>
            </w:r>
          </w:p>
          <w:p w14:paraId="1D1176C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207083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41.</w:t>
            </w:r>
          </w:p>
          <w:p w14:paraId="22D3D25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33A418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De keuze voor PD of HD</w:t>
            </w:r>
          </w:p>
          <w:p w14:paraId="5CF1C38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41E6A47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Noël Engels</w:t>
            </w:r>
          </w:p>
          <w:p w14:paraId="4840AA0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3C7698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42.</w:t>
            </w:r>
          </w:p>
          <w:p w14:paraId="4427D5C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474111A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Effectief communiceren</w:t>
            </w:r>
          </w:p>
          <w:p w14:paraId="264E1B4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met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mensen met beperkte</w:t>
            </w:r>
          </w:p>
          <w:p w14:paraId="1D78C80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gezondheidsvaardigheden</w:t>
            </w:r>
            <w:proofErr w:type="gramEnd"/>
          </w:p>
          <w:p w14:paraId="3D9DD96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BAB2F9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Jolanda van der Velden (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Pharos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)</w:t>
            </w:r>
          </w:p>
          <w:p w14:paraId="214DC3D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en</w:t>
            </w:r>
            <w:proofErr w:type="gram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een ervaringsdeskundige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F5FF9F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43.</w:t>
            </w:r>
          </w:p>
          <w:p w14:paraId="6006065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622D667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Nefrovisie</w:t>
            </w:r>
            <w:proofErr w:type="spellEnd"/>
          </w:p>
          <w:p w14:paraId="02C07B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D437EE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44735E8C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275B1B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16:50u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82FE35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8FAF611" w14:textId="77777777" w:rsid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Wisseltijd</w:t>
            </w:r>
          </w:p>
          <w:p w14:paraId="595E2902" w14:textId="77777777" w:rsid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2C4FC25A" w14:textId="77777777" w:rsid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  <w:p w14:paraId="30317858" w14:textId="0C582352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4E2857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127C4C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DB410B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FF2AFF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C56B0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4B2FB0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1544B1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9D0FF7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1E4E00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13889B14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8FEF59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lastRenderedPageBreak/>
              <w:t>17:00u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81FA68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1443D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1EF4AB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10.</w:t>
            </w:r>
          </w:p>
          <w:p w14:paraId="041165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Plenaire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afsluiting</w:t>
            </w:r>
            <w:proofErr w:type="spellEnd"/>
          </w:p>
          <w:p w14:paraId="2A64744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 xml:space="preserve">Back to the future: 65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jaar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val="en-US" w:eastAsia="nl-NL"/>
              </w:rPr>
              <w:t>dialyse</w:t>
            </w:r>
            <w:proofErr w:type="spellEnd"/>
          </w:p>
          <w:p w14:paraId="6ACE83D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0FA4AF1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F39C12"/>
                <w:sz w:val="16"/>
                <w:szCs w:val="16"/>
                <w:lang w:eastAsia="nl-NL"/>
              </w:rPr>
              <w:t>Spreker volgt</w:t>
            </w:r>
          </w:p>
          <w:p w14:paraId="3BDDD30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7F6A7C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C8FB2D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FCCE6B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2BC5AB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EF1F7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AEDB1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6187CF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7EE7A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08D206A7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AB1F95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18:30u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8B7B62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AD4DD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405D5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749C7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46E74C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C83313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004D27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40C03B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BF84CF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FAC86E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8BF2A9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</w:tbl>
    <w:p w14:paraId="52353C3E" w14:textId="77777777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5973477F" w14:textId="0ADFCE11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46F10DB6" w14:textId="28A7C70D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478BFF96" w14:textId="60D8EA5E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7CA3FFEC" w14:textId="3A9DF087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5821452E" w14:textId="0F67E342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1F8623E2" w14:textId="781B64D2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4DF7D6AE" w14:textId="37F3BDEF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1CCA42CF" w14:textId="1671AF88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2267ADF4" w14:textId="7E89304B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700EB876" w14:textId="7FC77396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21AA30EA" w14:textId="19233862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7736C3FE" w14:textId="0B09D08D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12926CA5" w14:textId="165EAAFE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48D29CD4" w14:textId="52D74097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26D5B6F3" w14:textId="6FD856CD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5986DE19" w14:textId="26034704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66C82770" w14:textId="77777777" w:rsid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212529"/>
          <w:sz w:val="16"/>
          <w:szCs w:val="16"/>
          <w:lang w:eastAsia="nl-NL"/>
        </w:rPr>
      </w:pPr>
    </w:p>
    <w:p w14:paraId="7C55EAB0" w14:textId="01925759" w:rsidR="003C7382" w:rsidRPr="003C7382" w:rsidRDefault="003C7382" w:rsidP="003C73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olor w:val="212529"/>
          <w:sz w:val="20"/>
          <w:szCs w:val="20"/>
          <w:lang w:eastAsia="nl-NL"/>
        </w:rPr>
      </w:pPr>
      <w:r w:rsidRPr="003C7382">
        <w:rPr>
          <w:rFonts w:ascii="Arial" w:eastAsia="Times New Roman" w:hAnsi="Arial" w:cs="Arial"/>
          <w:b/>
          <w:bCs/>
          <w:color w:val="212529"/>
          <w:sz w:val="20"/>
          <w:szCs w:val="20"/>
          <w:lang w:eastAsia="nl-NL"/>
        </w:rPr>
        <w:lastRenderedPageBreak/>
        <w:t xml:space="preserve">Woensdag </w:t>
      </w:r>
      <w:r w:rsidRPr="003C7382">
        <w:rPr>
          <w:rFonts w:ascii="Arial" w:eastAsia="Times New Roman" w:hAnsi="Arial" w:cs="Arial"/>
          <w:b/>
          <w:bCs/>
          <w:color w:val="212529"/>
          <w:sz w:val="20"/>
          <w:szCs w:val="20"/>
          <w:lang w:eastAsia="nl-NL"/>
        </w:rPr>
        <w:t>13-10-2021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30"/>
        <w:gridCol w:w="1022"/>
        <w:gridCol w:w="1668"/>
        <w:gridCol w:w="1344"/>
        <w:gridCol w:w="1126"/>
        <w:gridCol w:w="1595"/>
        <w:gridCol w:w="1409"/>
        <w:gridCol w:w="1673"/>
        <w:gridCol w:w="1789"/>
        <w:gridCol w:w="1333"/>
        <w:gridCol w:w="1155"/>
      </w:tblGrid>
      <w:tr w:rsidR="003C7382" w:rsidRPr="003C7382" w14:paraId="13AC8EBA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71960B8" w14:textId="77777777" w:rsidR="003C7382" w:rsidRPr="003C7382" w:rsidRDefault="003C7382" w:rsidP="003C7382">
            <w:pPr>
              <w:rPr>
                <w:rFonts w:ascii="Arial" w:eastAsia="Times New Roman" w:hAnsi="Arial" w:cs="Arial"/>
                <w:b/>
                <w:bCs/>
                <w:color w:val="212529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3A03334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Lobby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3D95337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Exhibition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35A529A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B1FADD1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95C1CE4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DCD3B3C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5662F90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C3B54B9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B2DF387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CE47656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9C711F" w14:textId="77777777" w:rsidR="003C7382" w:rsidRPr="003C7382" w:rsidRDefault="003C7382" w:rsidP="003C738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Zaal 9</w:t>
            </w:r>
          </w:p>
        </w:tc>
      </w:tr>
      <w:tr w:rsidR="003C7382" w:rsidRPr="003C7382" w14:paraId="096F5D34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DEC2E9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00:00u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8C4397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ADD3F3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CE97D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A3E6C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EDA1C3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07855D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3823BB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639220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8DA9A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56E3F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17BE79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224895EF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05737D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08:15u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D06B91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5F7987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6A0B4B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E41C61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C5A4D7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F5B46B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206.</w:t>
            </w:r>
          </w:p>
          <w:p w14:paraId="7BB3DA6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NL"/>
              </w:rPr>
              <w:t>Ontbijtsessie </w:t>
            </w:r>
          </w:p>
          <w:p w14:paraId="3DCF778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B29D15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207.</w:t>
            </w:r>
          </w:p>
          <w:p w14:paraId="6E51834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Ontbijtsessie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4826E26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Onderwerp volgt</w:t>
            </w:r>
          </w:p>
          <w:p w14:paraId="16C7B97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072311B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Spreker volgt</w:t>
            </w:r>
          </w:p>
          <w:p w14:paraId="676AE9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Astra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Zeneca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B8AD06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208.</w:t>
            </w:r>
          </w:p>
          <w:p w14:paraId="676A8B6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 xml:space="preserve">Ontbijtsessie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7D74171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Onderwerp volgt</w:t>
            </w:r>
          </w:p>
          <w:p w14:paraId="69A77BB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9410C2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Spreker volgt</w:t>
            </w:r>
          </w:p>
          <w:p w14:paraId="2F7BAEE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Sanofi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Genzyme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6F2788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209.</w:t>
            </w:r>
          </w:p>
          <w:p w14:paraId="0F061F3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Ontbijtsessie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8E7805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210.</w:t>
            </w:r>
          </w:p>
          <w:p w14:paraId="6432F51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Ontbijtsessie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1F0BCB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211.</w:t>
            </w:r>
          </w:p>
          <w:p w14:paraId="5B85422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Ontbijtsessie</w:t>
            </w:r>
          </w:p>
        </w:tc>
      </w:tr>
      <w:tr w:rsidR="003C7382" w:rsidRPr="003C7382" w14:paraId="010C5E87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5ACC6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08:30u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04D731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64540A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9CF085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67F9CC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8ADD6A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60.</w:t>
            </w:r>
          </w:p>
          <w:p w14:paraId="0010C18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Basic Science</w:t>
            </w:r>
          </w:p>
          <w:p w14:paraId="1DDC168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Research policy:</w:t>
            </w:r>
          </w:p>
          <w:p w14:paraId="1F5825E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Succespaden naar impact -</w:t>
            </w:r>
          </w:p>
          <w:p w14:paraId="13B2407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nieuw</w:t>
            </w:r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beleid Onderzoek &amp;</w:t>
            </w:r>
          </w:p>
          <w:p w14:paraId="38600E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Innovatie Nierstichting</w:t>
            </w:r>
          </w:p>
          <w:p w14:paraId="581D80C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EE1AFF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Nierstichting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DC5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E8D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682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6BE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08B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0F0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C7382" w:rsidRPr="003C7382" w14:paraId="0EDD6BF7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293074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09:15u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D8A3AE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B01AF1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AA7E29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5ACD32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22E967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04FAF7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C0A7C2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94AF3C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B764DD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4950E5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55311C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2906CF10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F839B9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09:30u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6F537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863659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83E213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11.</w:t>
            </w:r>
          </w:p>
          <w:p w14:paraId="428DD58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Openingswoord en plenaire</w:t>
            </w:r>
          </w:p>
          <w:p w14:paraId="5645C15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:</w:t>
            </w:r>
          </w:p>
          <w:p w14:paraId="4D16CE8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Roadmap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for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the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future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:</w:t>
            </w:r>
          </w:p>
          <w:p w14:paraId="7EFE7D3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Waar past de verpleegkundig</w:t>
            </w:r>
          </w:p>
          <w:p w14:paraId="0416953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specialist</w:t>
            </w:r>
            <w:proofErr w:type="gram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 xml:space="preserve"> en de </w:t>
            </w: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Physician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 </w:t>
            </w:r>
          </w:p>
          <w:p w14:paraId="7166A6D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Assistant in het zorgland-</w:t>
            </w:r>
          </w:p>
          <w:p w14:paraId="0A1C1DE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schap</w:t>
            </w:r>
            <w:proofErr w:type="gram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?</w:t>
            </w:r>
          </w:p>
          <w:p w14:paraId="73B370E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45FEDC7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Bettie</w:t>
            </w:r>
            <w:proofErr w:type="spellEnd"/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 xml:space="preserve"> Hoekstra</w:t>
            </w:r>
          </w:p>
          <w:p w14:paraId="5D5C314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Anita de Vette</w:t>
            </w:r>
          </w:p>
          <w:p w14:paraId="34DB09D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2148A6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90DF4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6F416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59.</w:t>
            </w:r>
          </w:p>
          <w:p w14:paraId="722BB4D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3498DB"/>
                <w:sz w:val="16"/>
                <w:szCs w:val="16"/>
                <w:lang w:val="en-US" w:eastAsia="nl-NL"/>
              </w:rPr>
              <w:t>Clinical and</w:t>
            </w:r>
          </w:p>
          <w:p w14:paraId="11C5D2C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3498DB"/>
                <w:sz w:val="16"/>
                <w:szCs w:val="16"/>
                <w:lang w:val="en-US" w:eastAsia="nl-NL"/>
              </w:rPr>
              <w:t xml:space="preserve">Basic </w:t>
            </w: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3498DB"/>
                <w:sz w:val="16"/>
                <w:szCs w:val="16"/>
                <w:lang w:val="en-US" w:eastAsia="nl-NL"/>
              </w:rPr>
              <w:t>Sience</w:t>
            </w:r>
            <w:proofErr w:type="spellEnd"/>
          </w:p>
          <w:p w14:paraId="6D34168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3498DB"/>
                <w:sz w:val="16"/>
                <w:szCs w:val="16"/>
                <w:lang w:val="en-US" w:eastAsia="nl-NL"/>
              </w:rPr>
              <w:t>Oral abstracts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250102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488987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74EB19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10048A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2EFCAC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429F7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AEC5F0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</w:tr>
      <w:tr w:rsidR="003C7382" w:rsidRPr="003C7382" w14:paraId="01A0E644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54256C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10:10u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D07F2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4ECFDA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Wisseltijd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2CC656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65C24C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FB846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713B11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97DD6B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BA2DAA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1AB575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543803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999F03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6D03325D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4AE7D5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lastRenderedPageBreak/>
              <w:t>10:20u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50B6D1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265D63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7D750D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12.</w:t>
            </w:r>
          </w:p>
          <w:p w14:paraId="5A45E0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 and basic science</w:t>
            </w:r>
          </w:p>
          <w:p w14:paraId="45C079B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NFN Publication Award</w:t>
            </w:r>
          </w:p>
          <w:p w14:paraId="040B18F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8C94BE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13.</w:t>
            </w:r>
          </w:p>
          <w:p w14:paraId="1D7232D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Basic science</w:t>
            </w:r>
          </w:p>
          <w:p w14:paraId="41152BF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The role of the innate immune</w:t>
            </w:r>
          </w:p>
          <w:p w14:paraId="644540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system</w:t>
            </w:r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in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transplantation</w:t>
            </w:r>
            <w:proofErr w:type="spellEnd"/>
          </w:p>
          <w:p w14:paraId="4FBA2D2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463BC2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19.</w:t>
            </w:r>
          </w:p>
          <w:p w14:paraId="71356BA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297080F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NFN Klinische vergadering</w:t>
            </w:r>
          </w:p>
          <w:p w14:paraId="5C10A20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525C58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44.</w:t>
            </w:r>
          </w:p>
          <w:p w14:paraId="1516DE9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296578C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Nierteam</w:t>
            </w:r>
            <w:proofErr w:type="spell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aan huis</w:t>
            </w:r>
          </w:p>
          <w:p w14:paraId="34D7602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Stand van zaken</w:t>
            </w:r>
          </w:p>
          <w:p w14:paraId="4590ADA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A62D8A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Sohal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Ismail</w:t>
            </w:r>
          </w:p>
          <w:p w14:paraId="1D1F4C1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Nierteam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aan huis</w:t>
            </w:r>
          </w:p>
          <w:p w14:paraId="54B7407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530BF7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45.</w:t>
            </w:r>
          </w:p>
          <w:p w14:paraId="0A2F095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4985E36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EPD in het dagelijkse werk</w:t>
            </w:r>
          </w:p>
          <w:p w14:paraId="3073063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47C1831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Jeroen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Ruissen</w:t>
            </w:r>
            <w:proofErr w:type="spellEnd"/>
          </w:p>
          <w:p w14:paraId="65CE8B1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2e spreker volgt</w:t>
            </w:r>
          </w:p>
          <w:p w14:paraId="3FBA5EE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BD869B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46.</w:t>
            </w:r>
          </w:p>
          <w:p w14:paraId="685C4D1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8078E9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Transplantatie bij</w:t>
            </w:r>
          </w:p>
          <w:p w14:paraId="14F5A85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Euthanasieprocedure</w:t>
            </w:r>
          </w:p>
          <w:p w14:paraId="2F47227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5702E0F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Najat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Tajaate</w:t>
            </w:r>
            <w:proofErr w:type="spellEnd"/>
          </w:p>
          <w:p w14:paraId="247C34A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BFBA50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47.</w:t>
            </w:r>
          </w:p>
          <w:p w14:paraId="0FF6112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6DFBB27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Dietetiek</w:t>
            </w:r>
            <w:proofErr w:type="spell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, kwaliteit</w:t>
            </w:r>
          </w:p>
          <w:p w14:paraId="6BFA881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van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 peritoneale dialyse</w:t>
            </w:r>
          </w:p>
          <w:p w14:paraId="0545081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4453694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Anita van Eck-van der Sluijs</w:t>
            </w:r>
          </w:p>
          <w:p w14:paraId="4EFB120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Asja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Vermeulen</w:t>
            </w:r>
          </w:p>
          <w:p w14:paraId="10F0523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E8EEB7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48.</w:t>
            </w:r>
          </w:p>
          <w:p w14:paraId="7BECD64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47E540B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PROMS, wat heeft het multidisciplinaire</w:t>
            </w:r>
          </w:p>
          <w:p w14:paraId="40F0FEC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team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en de patiënt eraan?</w:t>
            </w:r>
          </w:p>
          <w:p w14:paraId="786BF98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14FAD7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Bregje van den Heuvel</w:t>
            </w:r>
          </w:p>
          <w:p w14:paraId="48BDB15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0489ED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739AD72F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EB00ED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11:20u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35840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15DB8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Koffiepauze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C948B1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9A997A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A2C8DE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A4CD0C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FF13CE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4BB2E8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BF405F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B95E5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09A898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19AB7245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63E098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11:50u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4FF753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7400F7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F9E8F0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14.</w:t>
            </w:r>
          </w:p>
          <w:p w14:paraId="70E1622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</w:t>
            </w:r>
          </w:p>
          <w:p w14:paraId="1180040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Domestico</w:t>
            </w:r>
            <w:proofErr w:type="spell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 xml:space="preserve"> Best Practices Project</w:t>
            </w:r>
          </w:p>
          <w:p w14:paraId="77277CD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Goede praktijkvoorbeelden nierfalen:</w:t>
            </w:r>
          </w:p>
          <w:p w14:paraId="40ED77C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Sharing</w:t>
            </w:r>
            <w:proofErr w:type="spell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is </w:t>
            </w: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Caring</w:t>
            </w:r>
            <w:proofErr w:type="spellEnd"/>
          </w:p>
          <w:p w14:paraId="711923A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C7A6C8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FA2586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Sanne Vonk</w:t>
            </w:r>
          </w:p>
          <w:p w14:paraId="022532E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81F254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15.</w:t>
            </w:r>
          </w:p>
          <w:p w14:paraId="0DE51E3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 and basic science</w:t>
            </w:r>
          </w:p>
          <w:p w14:paraId="29C3CD5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K+onsortium</w:t>
            </w:r>
            <w:proofErr w:type="spellEnd"/>
          </w:p>
          <w:p w14:paraId="57A8408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6CC0DD1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Effects of short-term potassium</w:t>
            </w:r>
          </w:p>
          <w:p w14:paraId="3DEF08A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chloride supplementation in patients</w:t>
            </w:r>
          </w:p>
          <w:p w14:paraId="162C098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with chronic kidney disease</w:t>
            </w:r>
          </w:p>
          <w:p w14:paraId="327704A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 xml:space="preserve"> 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>Ewout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 xml:space="preserve"> Hoorn</w:t>
            </w:r>
          </w:p>
          <w:p w14:paraId="1AF9FE0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0393A62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Effects of potassium supplementation</w:t>
            </w:r>
          </w:p>
          <w:p w14:paraId="52598B1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on mineral metabolism</w:t>
            </w:r>
          </w:p>
          <w:p w14:paraId="503AE82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>  Stanley Yeung</w:t>
            </w:r>
          </w:p>
          <w:p w14:paraId="7EE8C30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428E0F5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Potassium depletion and supplementation</w:t>
            </w:r>
          </w:p>
          <w:p w14:paraId="5EEEB6B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in a rat model of chronic kidney disease</w:t>
            </w:r>
          </w:p>
          <w:p w14:paraId="06E3B8D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>  Martin Gritter</w:t>
            </w:r>
          </w:p>
          <w:p w14:paraId="6935B77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  <w:p w14:paraId="4CCD0B8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- Effects of acute oral potassium load</w:t>
            </w:r>
          </w:p>
          <w:p w14:paraId="7140211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on potassium and sodium balance in</w:t>
            </w:r>
          </w:p>
          <w:p w14:paraId="4441800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lastRenderedPageBreak/>
              <w:t>  healthy subjects and patients with</w:t>
            </w:r>
          </w:p>
          <w:p w14:paraId="1FD8D03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  chronic kidney disease</w:t>
            </w:r>
          </w:p>
          <w:p w14:paraId="5BB9127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val="en-US" w:eastAsia="nl-NL"/>
              </w:rPr>
              <w:t xml:space="preserve">  </w:t>
            </w:r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Rosa Wouda</w:t>
            </w:r>
          </w:p>
          <w:p w14:paraId="66055CE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76CAF52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32C633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8E7F54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49.</w:t>
            </w:r>
          </w:p>
          <w:p w14:paraId="35BA522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val="en-US" w:eastAsia="nl-NL"/>
              </w:rPr>
              <w:t>Paramedisch</w:t>
            </w:r>
            <w:proofErr w:type="spellEnd"/>
          </w:p>
          <w:p w14:paraId="47EE917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val="en-US" w:eastAsia="nl-NL"/>
              </w:rPr>
              <w:t xml:space="preserve">MDO </w:t>
            </w: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val="en-US" w:eastAsia="nl-NL"/>
              </w:rPr>
              <w:t>voor</w:t>
            </w:r>
            <w:proofErr w:type="spell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val="en-US" w:eastAsia="nl-NL"/>
              </w:rPr>
              <w:t xml:space="preserve"> shared decision </w:t>
            </w:r>
          </w:p>
          <w:p w14:paraId="264E456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maken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voor professionals</w:t>
            </w:r>
          </w:p>
          <w:p w14:paraId="23C9B12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0B9ED1A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Indya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Duivenbode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6DCF5D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50.</w:t>
            </w:r>
          </w:p>
          <w:p w14:paraId="45D0FA1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7D17709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Communicatie als krachtig</w:t>
            </w:r>
          </w:p>
          <w:p w14:paraId="0748279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wapen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in de zorg</w:t>
            </w:r>
          </w:p>
          <w:p w14:paraId="76232C0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3E5C415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Wendy Engelen</w:t>
            </w:r>
          </w:p>
          <w:p w14:paraId="7444515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BF17E8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51.</w:t>
            </w:r>
          </w:p>
          <w:p w14:paraId="7A8FC7B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78ED02F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Eigen regie en</w:t>
            </w:r>
          </w:p>
          <w:p w14:paraId="37973E4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zelfmanagement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:</w:t>
            </w:r>
          </w:p>
          <w:p w14:paraId="403C27F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waar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ligt de grens?</w:t>
            </w:r>
          </w:p>
          <w:p w14:paraId="5ED52AB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32D439A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AnneLoes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Staa</w:t>
            </w:r>
            <w:proofErr w:type="spellEnd"/>
          </w:p>
          <w:p w14:paraId="12B44B4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29B7CE1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B69004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52.</w:t>
            </w:r>
          </w:p>
          <w:p w14:paraId="563D3E3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0687F52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Impact van corona op de</w:t>
            </w:r>
          </w:p>
          <w:p w14:paraId="28D4D61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transplantatie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status</w:t>
            </w:r>
          </w:p>
          <w:p w14:paraId="082568E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1E35284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Arjan van Zuilen</w:t>
            </w:r>
          </w:p>
          <w:p w14:paraId="7856E98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949FA0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53.</w:t>
            </w:r>
          </w:p>
          <w:p w14:paraId="6609762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14064B9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Volgt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08F047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CB8842D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14B928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12:50u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B40967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7D8214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Lunchpauze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9816B6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502E4C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B0F784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B85979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F15D31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5146D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017AC9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7456B8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D3A32B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609F5E0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DB3893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13:50u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BA2E44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31C82E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D7F06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16.</w:t>
            </w:r>
          </w:p>
          <w:p w14:paraId="222F6B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F39C12"/>
                <w:sz w:val="16"/>
                <w:szCs w:val="16"/>
                <w:lang w:eastAsia="nl-NL"/>
              </w:rPr>
              <w:t>Reanimatie, forumdiscussie</w:t>
            </w:r>
          </w:p>
          <w:p w14:paraId="102D893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DF4B2C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17.</w:t>
            </w:r>
          </w:p>
          <w:p w14:paraId="6F7A786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 and</w:t>
            </w:r>
          </w:p>
          <w:p w14:paraId="486A86B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Basic science</w:t>
            </w:r>
          </w:p>
          <w:p w14:paraId="39BE552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Oral abstracts</w:t>
            </w:r>
          </w:p>
          <w:p w14:paraId="55D6522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A1A5B7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034A28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E4BDFE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FD93F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C6B4A9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B18B4A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DD66C6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 </w:t>
            </w:r>
          </w:p>
        </w:tc>
      </w:tr>
      <w:tr w:rsidR="003C7382" w:rsidRPr="003C7382" w14:paraId="463F48DC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72A644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15:20u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055995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EE946A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Theepauze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6481B4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74A7B5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F6B3DE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031C93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100183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BADF7C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C06980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4033A8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AEA36A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50D0FF0D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DAEF8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15:50u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E22B13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3F5F2F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D7688A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18.</w:t>
            </w:r>
          </w:p>
          <w:p w14:paraId="07646A6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eastAsia="nl-NL"/>
              </w:rPr>
              <w:t>Clinical</w:t>
            </w:r>
            <w:proofErr w:type="spellEnd"/>
          </w:p>
          <w:p w14:paraId="3253743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Kalium en de nier: kanalen naar</w:t>
            </w:r>
          </w:p>
          <w:p w14:paraId="469E710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de</w:t>
            </w:r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 xml:space="preserve"> kliniek (Gezamenlijke sessie </w:t>
            </w:r>
          </w:p>
          <w:p w14:paraId="47629D2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Nefrologiedagen en Internisten-</w:t>
            </w:r>
          </w:p>
          <w:p w14:paraId="2D333D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dagen</w:t>
            </w:r>
            <w:proofErr w:type="gram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)</w:t>
            </w:r>
          </w:p>
          <w:p w14:paraId="21BCE6A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6E9F32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Prof.dr</w:t>
            </w:r>
            <w:proofErr w:type="spellEnd"/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. E.J. Hoorn</w:t>
            </w:r>
          </w:p>
          <w:p w14:paraId="38211DF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9886D6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21.</w:t>
            </w:r>
          </w:p>
          <w:p w14:paraId="31DA7B0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980B9"/>
                <w:sz w:val="16"/>
                <w:szCs w:val="16"/>
                <w:lang w:val="en-US" w:eastAsia="nl-NL"/>
              </w:rPr>
              <w:t>Clinical/Basic Science</w:t>
            </w:r>
          </w:p>
          <w:p w14:paraId="25AEE7F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val="en-US" w:eastAsia="nl-NL"/>
              </w:rPr>
              <w:t>PLAN Workshop</w:t>
            </w:r>
          </w:p>
          <w:p w14:paraId="420553C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980B9"/>
                <w:sz w:val="16"/>
                <w:szCs w:val="16"/>
                <w:lang w:eastAsia="nl-NL"/>
              </w:rPr>
              <w:t>"Visual abstracts"</w:t>
            </w:r>
          </w:p>
          <w:p w14:paraId="616B045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191F5F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Jernej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980B9"/>
                <w:sz w:val="16"/>
                <w:szCs w:val="16"/>
                <w:lang w:eastAsia="nl-NL"/>
              </w:rPr>
              <w:t>Zupanc</w:t>
            </w:r>
            <w:proofErr w:type="spellEnd"/>
          </w:p>
          <w:p w14:paraId="3795CA5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8803BA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A7C690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>sessie</w:t>
            </w:r>
            <w:proofErr w:type="spellEnd"/>
            <w:r w:rsidRPr="003C7382"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  <w:t xml:space="preserve"> 54.</w:t>
            </w:r>
          </w:p>
          <w:p w14:paraId="51D60DB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val="en-US" w:eastAsia="nl-NL"/>
              </w:rPr>
              <w:t>Paramedisch</w:t>
            </w:r>
            <w:proofErr w:type="spellEnd"/>
          </w:p>
          <w:p w14:paraId="1BD89C4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val="en-US"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val="en-US" w:eastAsia="nl-NL"/>
              </w:rPr>
              <w:t>E-health, high tech</w:t>
            </w:r>
          </w:p>
          <w:p w14:paraId="5FEFA96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 </w:t>
            </w:r>
            <w:proofErr w:type="spell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social</w:t>
            </w:r>
            <w:proofErr w:type="spell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media in</w:t>
            </w:r>
          </w:p>
          <w:p w14:paraId="0843BAC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de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 gezondheidszorg</w:t>
            </w:r>
          </w:p>
          <w:p w14:paraId="29621C2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3DE90D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55.</w:t>
            </w:r>
          </w:p>
          <w:p w14:paraId="7C67099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17E84B1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Niertransplantatie in beweging,</w:t>
            </w:r>
          </w:p>
          <w:p w14:paraId="459470D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de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ontwikkelingen voor</w:t>
            </w:r>
          </w:p>
          <w:p w14:paraId="6ABAB62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bewegen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en leefstijl na</w:t>
            </w:r>
          </w:p>
          <w:p w14:paraId="17EA2D1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transplantatie</w:t>
            </w:r>
            <w:proofErr w:type="gramEnd"/>
          </w:p>
          <w:p w14:paraId="0DD1878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3A4A1A2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Paul van der Boog, </w:t>
            </w:r>
          </w:p>
          <w:p w14:paraId="47D9C2D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Jolien Netjes,</w:t>
            </w:r>
          </w:p>
          <w:p w14:paraId="0813FA2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Anja Kooistra-Sluijs,</w:t>
            </w:r>
          </w:p>
          <w:p w14:paraId="016FD04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Eddie van Breukelen</w:t>
            </w:r>
          </w:p>
          <w:p w14:paraId="399528A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Marjo van Helden</w:t>
            </w:r>
          </w:p>
          <w:p w14:paraId="2A455CB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Jip van den Berg</w:t>
            </w:r>
          </w:p>
          <w:p w14:paraId="4203D4A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UMCG en Nierstichting</w:t>
            </w:r>
          </w:p>
          <w:p w14:paraId="2802705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09BEF9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56.</w:t>
            </w:r>
          </w:p>
          <w:p w14:paraId="7942C8E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1222DC8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Huidpoort classificatie bij</w:t>
            </w:r>
          </w:p>
          <w:p w14:paraId="5E720CE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de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 xml:space="preserve"> PD katheter</w:t>
            </w:r>
          </w:p>
          <w:p w14:paraId="586654D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68D24C5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Bieneke</w:t>
            </w:r>
            <w:proofErr w:type="spellEnd"/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 xml:space="preserve"> Winkels</w:t>
            </w:r>
          </w:p>
          <w:p w14:paraId="66C6BBC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Sanne Borremans</w:t>
            </w:r>
          </w:p>
          <w:p w14:paraId="711FBBC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972C6DC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57.</w:t>
            </w:r>
          </w:p>
          <w:p w14:paraId="7343C78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0A4B601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Waar ligt de grens?</w:t>
            </w:r>
          </w:p>
          <w:p w14:paraId="08B118C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"Werving en functie-</w:t>
            </w:r>
          </w:p>
          <w:p w14:paraId="0D0FA73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differentiatie</w:t>
            </w:r>
            <w:proofErr w:type="gramEnd"/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"</w:t>
            </w:r>
          </w:p>
          <w:p w14:paraId="2C8FA40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  <w:p w14:paraId="1D957F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i/>
                <w:iCs/>
                <w:color w:val="27AE60"/>
                <w:sz w:val="16"/>
                <w:szCs w:val="16"/>
                <w:lang w:eastAsia="nl-NL"/>
              </w:rPr>
              <w:t>Ilse van Steen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B3DF11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gramStart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sessie</w:t>
            </w:r>
            <w:proofErr w:type="gramEnd"/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58.</w:t>
            </w:r>
          </w:p>
          <w:p w14:paraId="6256DB3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b/>
                <w:bCs/>
                <w:color w:val="27AE60"/>
                <w:sz w:val="16"/>
                <w:szCs w:val="16"/>
                <w:lang w:eastAsia="nl-NL"/>
              </w:rPr>
              <w:t>Paramedisch</w:t>
            </w:r>
          </w:p>
          <w:p w14:paraId="3924C15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color w:val="27AE60"/>
                <w:sz w:val="16"/>
                <w:szCs w:val="16"/>
                <w:lang w:eastAsia="nl-NL"/>
              </w:rPr>
              <w:t>Volgt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21A2A2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3CA1C60D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CD5757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17:00u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408CEC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0F12261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894D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334E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B9CFE97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0DFDD1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731AD79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7D8C6F0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254AB3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5538F375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4E0BC3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3C7382" w:rsidRPr="003C7382" w14:paraId="0C39D8EB" w14:textId="77777777" w:rsidTr="003C73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537B76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17:30u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5843D6A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D34F888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42F37E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728038C2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3C0E723F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1141B9D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1828C73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2852E57B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0F3A610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4DA8E5A4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300" w:type="dxa"/>
              <w:right w:w="75" w:type="dxa"/>
            </w:tcMar>
            <w:hideMark/>
          </w:tcPr>
          <w:p w14:paraId="637EA2D6" w14:textId="77777777" w:rsidR="003C7382" w:rsidRPr="003C7382" w:rsidRDefault="003C7382" w:rsidP="003C7382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C738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</w:tbl>
    <w:p w14:paraId="79B6CD44" w14:textId="77777777" w:rsidR="00366CF0" w:rsidRPr="003C7382" w:rsidRDefault="00366CF0">
      <w:pPr>
        <w:rPr>
          <w:rFonts w:ascii="Arial" w:hAnsi="Arial" w:cs="Arial"/>
          <w:sz w:val="16"/>
          <w:szCs w:val="16"/>
        </w:rPr>
      </w:pPr>
    </w:p>
    <w:sectPr w:rsidR="00366CF0" w:rsidRPr="003C7382" w:rsidSect="003C738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2"/>
    <w:rsid w:val="00366CF0"/>
    <w:rsid w:val="003C7382"/>
    <w:rsid w:val="00A62C1E"/>
    <w:rsid w:val="00E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67133"/>
  <w14:defaultImageDpi w14:val="32767"/>
  <w15:chartTrackingRefBased/>
  <w15:docId w15:val="{E9051975-7E06-F34C-B6F9-87278035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C73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C73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C73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C73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msonormal0">
    <w:name w:val="msonormal"/>
    <w:basedOn w:val="Standaard"/>
    <w:rsid w:val="003C7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C7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C7382"/>
    <w:rPr>
      <w:b/>
      <w:bCs/>
    </w:rPr>
  </w:style>
  <w:style w:type="character" w:styleId="Nadruk">
    <w:name w:val="Emphasis"/>
    <w:basedOn w:val="Standaardalinea-lettertype"/>
    <w:uiPriority w:val="20"/>
    <w:qFormat/>
    <w:rsid w:val="003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1181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Scheffens</dc:creator>
  <cp:keywords/>
  <dc:description/>
  <cp:lastModifiedBy>Monique Scheffens</cp:lastModifiedBy>
  <cp:revision>2</cp:revision>
  <dcterms:created xsi:type="dcterms:W3CDTF">2021-05-02T08:44:00Z</dcterms:created>
  <dcterms:modified xsi:type="dcterms:W3CDTF">2021-05-02T08:44:00Z</dcterms:modified>
</cp:coreProperties>
</file>